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B382D" w14:textId="77777777" w:rsidR="000012D1" w:rsidRPr="000012D1" w:rsidRDefault="000012D1" w:rsidP="000012D1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ПРОЕКТ</w:t>
      </w:r>
    </w:p>
    <w:p w14:paraId="7006F162" w14:textId="77777777" w:rsidR="000012D1" w:rsidRPr="000012D1" w:rsidRDefault="000012D1" w:rsidP="000012D1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67310A" w14:textId="77777777" w:rsidR="000012D1" w:rsidRPr="000012D1" w:rsidRDefault="000012D1" w:rsidP="00001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D130F6" w14:textId="77777777" w:rsidR="000012D1" w:rsidRPr="000012D1" w:rsidRDefault="000012D1" w:rsidP="0000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02F86" w14:textId="77777777" w:rsidR="000012D1" w:rsidRDefault="000012D1" w:rsidP="00001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9CE2018" w14:textId="77777777" w:rsidR="000012D1" w:rsidRPr="000012D1" w:rsidRDefault="000012D1" w:rsidP="00001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г. Казань</w:t>
      </w:r>
    </w:p>
    <w:p w14:paraId="63B201EC" w14:textId="79D85022" w:rsidR="000012D1" w:rsidRPr="000012D1" w:rsidRDefault="000012D1" w:rsidP="00001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12D1">
        <w:rPr>
          <w:rFonts w:ascii="Times New Roman" w:hAnsi="Times New Roman" w:cs="Times New Roman"/>
          <w:sz w:val="28"/>
          <w:szCs w:val="28"/>
        </w:rPr>
        <w:t>«__» _________ 202</w:t>
      </w:r>
      <w:r w:rsidR="003214A1">
        <w:rPr>
          <w:rFonts w:ascii="Times New Roman" w:hAnsi="Times New Roman" w:cs="Times New Roman"/>
          <w:sz w:val="28"/>
          <w:szCs w:val="28"/>
        </w:rPr>
        <w:t>6</w:t>
      </w:r>
      <w:r w:rsidRPr="000012D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№ ______</w:t>
      </w:r>
    </w:p>
    <w:p w14:paraId="16F9DE6D" w14:textId="77777777" w:rsidR="00A93185" w:rsidRDefault="00A93185" w:rsidP="00A93185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80728" w14:textId="77777777" w:rsidR="008336C1" w:rsidRDefault="008336C1" w:rsidP="00A93185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6C362" w14:textId="4096B57A" w:rsidR="00737336" w:rsidRPr="00A93185" w:rsidRDefault="003A1D41" w:rsidP="00A93185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2B47F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 xml:space="preserve"> в республиканские нормативы градостроительного проектирования, утвержденные постановлением Кабинета Министров Республики Татарстан от 27.12.2013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№ 1071 «Об утверждении республиканских нормативов градостроительного проектирования»</w:t>
      </w:r>
    </w:p>
    <w:p w14:paraId="125C222A" w14:textId="77777777" w:rsidR="00737336" w:rsidRDefault="00737336" w:rsidP="00A931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1756DC" w14:textId="77777777" w:rsidR="008336C1" w:rsidRPr="00A93185" w:rsidRDefault="008336C1" w:rsidP="00A931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9765EB" w14:textId="77777777" w:rsidR="00737336" w:rsidRPr="00A93185" w:rsidRDefault="003A1D41" w:rsidP="00A931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85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22DDF36" w14:textId="77777777" w:rsidR="00737336" w:rsidRPr="00A93185" w:rsidRDefault="00737336" w:rsidP="00A931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42FD8" w14:textId="62135C84" w:rsidR="003249BF" w:rsidRDefault="003A1D41" w:rsidP="00A611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проектирования» (с изменениями, внесенными постановлениями Кабинета Министров Республики Татарстан от 28.07.2015</w:t>
      </w:r>
      <w:r w:rsidR="00750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№ 547, от 09.08.2016 № 547, от 25.01.2018 № 39, от 04.04.2018 № 206, от 29.09.2018 № 874, от 10.12.2018 № 1099, от 09.09.2019 № 805, от 03.12.2020 № 1091, от 19.07.2021 № 593, от 03.06.2022 № 519, от 03.10.2022 № 1059, от 15.11.2022 № 1217, от 11.02.2023 № 141, от 02.06.2023 № 678</w:t>
      </w:r>
      <w:r w:rsidR="0059278E" w:rsidRPr="00A93185">
        <w:rPr>
          <w:rFonts w:ascii="Times New Roman" w:eastAsia="Times New Roman" w:hAnsi="Times New Roman" w:cs="Times New Roman"/>
          <w:sz w:val="28"/>
          <w:szCs w:val="28"/>
        </w:rPr>
        <w:t>, от 04.09.2023 № 1063</w:t>
      </w:r>
      <w:r w:rsidR="000012D1">
        <w:rPr>
          <w:rFonts w:ascii="Times New Roman" w:eastAsia="Times New Roman" w:hAnsi="Times New Roman" w:cs="Times New Roman"/>
          <w:sz w:val="28"/>
          <w:szCs w:val="28"/>
        </w:rPr>
        <w:t>, от 15.01.2024 № 9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BF6AE0">
        <w:rPr>
          <w:rFonts w:ascii="Times New Roman" w:eastAsia="Times New Roman" w:hAnsi="Times New Roman" w:cs="Times New Roman"/>
          <w:sz w:val="28"/>
          <w:szCs w:val="28"/>
        </w:rPr>
        <w:t xml:space="preserve">18.11.2025 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F6AE0">
        <w:rPr>
          <w:rFonts w:ascii="Times New Roman" w:eastAsia="Times New Roman" w:hAnsi="Times New Roman" w:cs="Times New Roman"/>
          <w:sz w:val="28"/>
          <w:szCs w:val="28"/>
        </w:rPr>
        <w:t>967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A93185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3249BF">
        <w:rPr>
          <w:rFonts w:ascii="Times New Roman" w:eastAsia="Times New Roman" w:hAnsi="Times New Roman" w:cs="Times New Roman"/>
          <w:sz w:val="28"/>
          <w:szCs w:val="28"/>
        </w:rPr>
        <w:t>я:</w:t>
      </w:r>
    </w:p>
    <w:p w14:paraId="6CEED842" w14:textId="0379C4E6" w:rsidR="00893921" w:rsidRDefault="00893921" w:rsidP="00893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hyperlink r:id="rId7" w:history="1">
        <w:r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CC42A98" w14:textId="165CFC2C" w:rsidR="002D22CA" w:rsidRDefault="002D22CA" w:rsidP="00893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5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«Общие положения»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504ACE2" w14:textId="5B9AC08D" w:rsidR="00D579FC" w:rsidRPr="00930F7B" w:rsidRDefault="00D579FC" w:rsidP="00930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абзац второ</w:t>
      </w:r>
      <w:r w:rsidR="00750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D5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</w:t>
      </w:r>
      <w:r w:rsidR="00A82B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7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иными объектами регионального </w:t>
      </w:r>
      <w:r w:rsidRPr="00930F7B">
        <w:rPr>
          <w:rFonts w:ascii="Times New Roman" w:hAnsi="Times New Roman" w:cs="Times New Roman"/>
          <w:sz w:val="28"/>
          <w:szCs w:val="28"/>
        </w:rPr>
        <w:t xml:space="preserve">значения населения </w:t>
      </w:r>
      <w:r w:rsidR="00A82B0B" w:rsidRPr="00930F7B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Pr="00930F7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A82B0B" w:rsidRPr="00930F7B">
        <w:rPr>
          <w:rFonts w:ascii="Times New Roman" w:hAnsi="Times New Roman" w:cs="Times New Roman"/>
          <w:sz w:val="28"/>
          <w:szCs w:val="28"/>
        </w:rPr>
        <w:t>«</w:t>
      </w:r>
      <w:r w:rsidRPr="00930F7B">
        <w:rPr>
          <w:rFonts w:ascii="Times New Roman" w:hAnsi="Times New Roman" w:cs="Times New Roman"/>
          <w:sz w:val="28"/>
          <w:szCs w:val="28"/>
        </w:rPr>
        <w:t>, зданиями пожарных депо</w:t>
      </w:r>
      <w:r w:rsidR="00A82B0B" w:rsidRPr="00930F7B">
        <w:rPr>
          <w:rFonts w:ascii="Times New Roman" w:hAnsi="Times New Roman" w:cs="Times New Roman"/>
          <w:sz w:val="28"/>
          <w:szCs w:val="28"/>
        </w:rPr>
        <w:t>»</w:t>
      </w:r>
      <w:r w:rsidRPr="00930F7B">
        <w:rPr>
          <w:rFonts w:ascii="Times New Roman" w:hAnsi="Times New Roman" w:cs="Times New Roman"/>
          <w:sz w:val="28"/>
          <w:szCs w:val="28"/>
        </w:rPr>
        <w:t>;</w:t>
      </w:r>
    </w:p>
    <w:p w14:paraId="01BF1150" w14:textId="77777777" w:rsidR="00930F7B" w:rsidRPr="00930F7B" w:rsidRDefault="00930F7B" w:rsidP="0093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7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930F7B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930F7B">
        <w:rPr>
          <w:rFonts w:ascii="Times New Roman" w:hAnsi="Times New Roman" w:cs="Times New Roman"/>
          <w:sz w:val="28"/>
          <w:szCs w:val="28"/>
        </w:rPr>
        <w:t xml:space="preserve"> нормируемых объектов регионального значения:</w:t>
      </w:r>
    </w:p>
    <w:p w14:paraId="25DA5586" w14:textId="430096A9" w:rsidR="00930F7B" w:rsidRDefault="00D03B78" w:rsidP="0093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930F7B" w:rsidRPr="00930F7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213"/>
      </w:tblGrid>
      <w:tr w:rsidR="00D03B78" w:rsidRPr="00D03B78" w14:paraId="5D8A44D9" w14:textId="77777777" w:rsidTr="00D03B78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F83" w14:textId="6F4FA6F0" w:rsidR="00D03B78" w:rsidRPr="00D03B78" w:rsidRDefault="00D03B78" w:rsidP="00FB1A0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3B7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42F60" w14:textId="22E9F645" w:rsidR="00D03B78" w:rsidRPr="00D03B78" w:rsidRDefault="00D03B78" w:rsidP="00FB1A0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D03B78">
              <w:rPr>
                <w:rFonts w:ascii="Times New Roman" w:hAnsi="Times New Roman" w:cs="Times New Roman"/>
                <w:sz w:val="28"/>
                <w:szCs w:val="28"/>
              </w:rPr>
              <w:t>Универсальная библиотека/Универсальная библиотека с отделением для инвалидов по зрению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03893E86" w14:textId="77777777" w:rsidR="00284B3A" w:rsidRDefault="00284B3A" w:rsidP="0093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1733F" w14:textId="348794C2" w:rsidR="00D03B78" w:rsidRDefault="00D03B78" w:rsidP="0093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41</w:t>
      </w:r>
      <w:r w:rsidR="00B03C3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213"/>
      </w:tblGrid>
      <w:tr w:rsidR="00D03B78" w:rsidRPr="00D03B78" w14:paraId="5E88651A" w14:textId="77777777" w:rsidTr="00D03B78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EA1" w14:textId="5DE6E0D5" w:rsidR="00D03B78" w:rsidRPr="00B03C35" w:rsidRDefault="00D03B78" w:rsidP="00FB1A0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3C3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03C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4EDEC" w14:textId="0FA5C984" w:rsidR="00D03B78" w:rsidRPr="00D03B78" w:rsidRDefault="00D03B78" w:rsidP="00FB1A04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B78">
              <w:rPr>
                <w:rFonts w:ascii="Times New Roman" w:hAnsi="Times New Roman" w:cs="Times New Roman"/>
                <w:sz w:val="28"/>
                <w:szCs w:val="28"/>
              </w:rPr>
              <w:t>Молодежная/Юношеская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3A5387B3" w14:textId="77777777" w:rsidR="00930F7B" w:rsidRDefault="00930F7B" w:rsidP="00930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279581" w14:textId="008A2DFA" w:rsidR="00D03B78" w:rsidRDefault="00B03C35" w:rsidP="00D0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03B7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214"/>
      </w:tblGrid>
      <w:tr w:rsidR="00D03B78" w:rsidRPr="00D03B78" w14:paraId="543B4AAE" w14:textId="77777777" w:rsidTr="00D03B78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EDA" w14:textId="4B0DE49B" w:rsidR="00D03B78" w:rsidRPr="00B03C35" w:rsidRDefault="00D03B78" w:rsidP="00FB1A04">
            <w:pPr>
              <w:pStyle w:val="af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«</w:t>
            </w:r>
            <w:r w:rsidR="00B03C35">
              <w:rPr>
                <w:sz w:val="28"/>
                <w:szCs w:val="28"/>
              </w:rPr>
              <w:t>48</w:t>
            </w:r>
            <w:r w:rsidR="00B03C35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4C3E1" w14:textId="5CF668AB" w:rsidR="00D03B78" w:rsidRPr="00D03B78" w:rsidRDefault="00D03B78" w:rsidP="00FB1A04">
            <w:pPr>
              <w:pStyle w:val="af0"/>
              <w:rPr>
                <w:color w:val="000000" w:themeColor="text1"/>
                <w:sz w:val="28"/>
                <w:szCs w:val="28"/>
              </w:rPr>
            </w:pPr>
            <w:r w:rsidRPr="00D03B78">
              <w:rPr>
                <w:color w:val="000000" w:themeColor="text1"/>
                <w:sz w:val="28"/>
                <w:szCs w:val="28"/>
              </w:rPr>
              <w:t>Театр оперы и балета</w:t>
            </w:r>
            <w:r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</w:tbl>
    <w:p w14:paraId="689616C7" w14:textId="77777777" w:rsidR="00D03B78" w:rsidRPr="00D03B78" w:rsidRDefault="00D03B78" w:rsidP="00930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C73D" w14:textId="6435322A" w:rsidR="003562E1" w:rsidRPr="001D4FFB" w:rsidRDefault="003562E1" w:rsidP="0093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hyperlink r:id="rId10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девятом примечаний к таблице 2 подраздела 1.2</w:t>
        </w:r>
      </w:hyperlink>
      <w:r w:rsidR="006528F1"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194"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Федерального </w:t>
      </w:r>
      <w:hyperlink r:id="rId12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 июля 2008 года № 123-ФЗ «Технический регламент о требованиях пожарной безопасности», утвержденный приказом Федерального агентства по техническому регулированию и метрологии от 13 февраля 2023 г. № 318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года № 123-ФЗ «Технический регламент о требованиях пожарной безопасности» заменить словами «в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года № 123-ФЗ «Технический регламент о требованиях пожарной безопасности», утвержденный приказом Федерального агентства по техническому регулированию и метрологии от 28 ноября 2025 г. № 2594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года № 123-ФЗ «Технический регламент о требованиях пожарной безопасности»;</w:t>
      </w:r>
    </w:p>
    <w:p w14:paraId="457BAC2E" w14:textId="47D8196E" w:rsidR="00893921" w:rsidRPr="00893921" w:rsidRDefault="00893921" w:rsidP="00A611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второй пункта 3 примечаний к таблице 6 подраздела 1.3 изложить в следующей редакции:</w:t>
      </w:r>
    </w:p>
    <w:p w14:paraId="34894B09" w14:textId="36C526C0" w:rsidR="00893921" w:rsidRDefault="00893921" w:rsidP="007E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26ED" w:rsidRPr="007E26ED">
        <w:rPr>
          <w:rFonts w:ascii="Times New Roman" w:hAnsi="Times New Roman" w:cs="Times New Roman"/>
          <w:sz w:val="28"/>
          <w:szCs w:val="28"/>
        </w:rPr>
        <w:t>С</w:t>
      </w:r>
      <w:r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>пециальны</w:t>
      </w:r>
      <w:r w:rsidR="007E26ED"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для получения образования обучающимися с ограниченными возможностями здоровья, инвалидами (детьми-инвалидами) </w:t>
      </w:r>
      <w:r w:rsidR="007E26ED" w:rsidRPr="007E26ED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частью 3 статьи 79 Федерального закона</w:t>
      </w:r>
      <w:r w:rsidR="007E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E26ED"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="007E26ED" w:rsidRPr="007E26ED">
        <w:rPr>
          <w:rFonts w:ascii="Times New Roman" w:hAnsi="Times New Roman" w:cs="Times New Roman"/>
          <w:sz w:val="28"/>
          <w:szCs w:val="28"/>
        </w:rPr>
        <w:t xml:space="preserve">2012 </w:t>
      </w:r>
      <w:r w:rsidR="007E26ED">
        <w:rPr>
          <w:rFonts w:ascii="Times New Roman" w:hAnsi="Times New Roman" w:cs="Times New Roman"/>
          <w:sz w:val="28"/>
          <w:szCs w:val="28"/>
        </w:rPr>
        <w:t>года №</w:t>
      </w:r>
      <w:r w:rsidR="007E26ED" w:rsidRPr="007E26ED">
        <w:rPr>
          <w:rFonts w:ascii="Times New Roman" w:hAnsi="Times New Roman" w:cs="Times New Roman"/>
          <w:sz w:val="28"/>
          <w:szCs w:val="28"/>
        </w:rPr>
        <w:t xml:space="preserve"> 273-ФЗ</w:t>
      </w:r>
      <w:r w:rsidR="007E26ED">
        <w:rPr>
          <w:rFonts w:ascii="Times New Roman" w:hAnsi="Times New Roman" w:cs="Times New Roman"/>
          <w:sz w:val="28"/>
          <w:szCs w:val="28"/>
        </w:rPr>
        <w:t xml:space="preserve"> «</w:t>
      </w:r>
      <w:r w:rsidR="007E26ED" w:rsidRPr="007E26ED">
        <w:rPr>
          <w:rFonts w:ascii="Times New Roman" w:hAnsi="Times New Roman" w:cs="Times New Roman"/>
          <w:sz w:val="28"/>
          <w:szCs w:val="28"/>
        </w:rPr>
        <w:t>Об обр</w:t>
      </w:r>
      <w:r w:rsidR="007E26ED">
        <w:rPr>
          <w:rFonts w:ascii="Times New Roman" w:hAnsi="Times New Roman" w:cs="Times New Roman"/>
          <w:sz w:val="28"/>
          <w:szCs w:val="28"/>
        </w:rPr>
        <w:t>азовании в Российской Федерации».»;</w:t>
      </w:r>
    </w:p>
    <w:p w14:paraId="3F6D9164" w14:textId="3B90966B" w:rsidR="00A143C3" w:rsidRDefault="00A143C3" w:rsidP="007E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1.7:</w:t>
      </w:r>
    </w:p>
    <w:p w14:paraId="22A15C2D" w14:textId="77777777" w:rsidR="00B03C35" w:rsidRDefault="00C13842" w:rsidP="00A14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</w:t>
      </w:r>
      <w:r w:rsidR="00B03C3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2D712C10" w14:textId="2359E9AA" w:rsidR="003562E1" w:rsidRDefault="00C13842" w:rsidP="00A14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35">
        <w:rPr>
          <w:rFonts w:ascii="Times New Roman" w:hAnsi="Times New Roman" w:cs="Times New Roman"/>
          <w:sz w:val="28"/>
          <w:szCs w:val="28"/>
        </w:rPr>
        <w:t>«</w:t>
      </w:r>
      <w:r w:rsidR="00B03C35" w:rsidRPr="00B03C35">
        <w:rPr>
          <w:rFonts w:ascii="Times New Roman" w:hAnsi="Times New Roman" w:cs="Times New Roman"/>
          <w:sz w:val="28"/>
          <w:szCs w:val="28"/>
        </w:rPr>
        <w:t xml:space="preserve">Перечень видов объектов в области культуры и искусства определен с учетом </w:t>
      </w:r>
      <w:r w:rsidR="003562E1"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562E1" w:rsidRPr="00A143C3">
        <w:rPr>
          <w:rFonts w:ascii="Times New Roman" w:hAnsi="Times New Roman" w:cs="Times New Roman"/>
          <w:sz w:val="28"/>
          <w:szCs w:val="28"/>
        </w:rPr>
        <w:t>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</w:t>
      </w:r>
      <w:r w:rsidR="00A143C3"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</w:t>
      </w:r>
      <w:r w:rsidR="003562E1" w:rsidRPr="00A143C3">
        <w:rPr>
          <w:rFonts w:ascii="Times New Roman" w:hAnsi="Times New Roman" w:cs="Times New Roman"/>
          <w:sz w:val="28"/>
          <w:szCs w:val="28"/>
        </w:rPr>
        <w:t xml:space="preserve"> </w:t>
      </w:r>
      <w:r w:rsidR="003562E1"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A143C3"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562E1" w:rsidRPr="00A1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Российской Федерации</w:t>
      </w:r>
      <w:r w:rsidR="00A143C3" w:rsidRPr="00A143C3">
        <w:rPr>
          <w:rFonts w:ascii="Times New Roman" w:hAnsi="Times New Roman" w:cs="Times New Roman"/>
          <w:sz w:val="28"/>
          <w:szCs w:val="28"/>
        </w:rPr>
        <w:t xml:space="preserve"> от 18</w:t>
      </w:r>
      <w:r w:rsidR="00A143C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143C3" w:rsidRPr="00A143C3">
        <w:rPr>
          <w:rFonts w:ascii="Times New Roman" w:hAnsi="Times New Roman" w:cs="Times New Roman"/>
          <w:sz w:val="28"/>
          <w:szCs w:val="28"/>
        </w:rPr>
        <w:t xml:space="preserve">2025 </w:t>
      </w:r>
      <w:r w:rsidR="00A143C3">
        <w:rPr>
          <w:rFonts w:ascii="Times New Roman" w:hAnsi="Times New Roman" w:cs="Times New Roman"/>
          <w:sz w:val="28"/>
          <w:szCs w:val="28"/>
        </w:rPr>
        <w:t>г. №</w:t>
      </w:r>
      <w:r w:rsidR="00A143C3" w:rsidRPr="00A143C3">
        <w:rPr>
          <w:rFonts w:ascii="Times New Roman" w:hAnsi="Times New Roman" w:cs="Times New Roman"/>
          <w:sz w:val="28"/>
          <w:szCs w:val="28"/>
        </w:rPr>
        <w:t xml:space="preserve"> Р-494</w:t>
      </w:r>
      <w:r w:rsidR="00B03C35">
        <w:rPr>
          <w:rFonts w:ascii="Times New Roman" w:hAnsi="Times New Roman" w:cs="Times New Roman"/>
          <w:sz w:val="28"/>
          <w:szCs w:val="28"/>
        </w:rPr>
        <w:t>.</w:t>
      </w:r>
      <w:r w:rsidR="003562E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9429123" w14:textId="59D4E769" w:rsidR="00A143C3" w:rsidRDefault="00A143C3" w:rsidP="0035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таблицу 10 изложить в следующей редакции:</w:t>
      </w:r>
    </w:p>
    <w:tbl>
      <w:tblPr>
        <w:tblStyle w:val="af1"/>
        <w:tblW w:w="10242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2118"/>
        <w:gridCol w:w="1911"/>
        <w:gridCol w:w="1169"/>
        <w:gridCol w:w="2234"/>
        <w:gridCol w:w="2234"/>
      </w:tblGrid>
      <w:tr w:rsidR="00A143C3" w:rsidRPr="00A143C3" w14:paraId="329EB71E" w14:textId="77777777" w:rsidTr="00A143C3">
        <w:tc>
          <w:tcPr>
            <w:tcW w:w="576" w:type="dxa"/>
            <w:vMerge w:val="restart"/>
            <w:shd w:val="clear" w:color="auto" w:fill="FFFFFF" w:themeFill="background1"/>
          </w:tcPr>
          <w:p w14:paraId="5946043E" w14:textId="601676D7" w:rsidR="00A143C3" w:rsidRPr="00A143C3" w:rsidRDefault="00A143C3" w:rsidP="00A1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</w:tcPr>
          <w:p w14:paraId="6E1DA1F3" w14:textId="77777777" w:rsidR="00A143C3" w:rsidRPr="00A143C3" w:rsidRDefault="00A143C3" w:rsidP="00A1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01DAE8E8" w14:textId="77777777" w:rsidR="00A143C3" w:rsidRPr="00A143C3" w:rsidRDefault="00A143C3" w:rsidP="00A1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4468" w:type="dxa"/>
            <w:gridSpan w:val="2"/>
            <w:shd w:val="clear" w:color="auto" w:fill="FFFFFF" w:themeFill="background1"/>
          </w:tcPr>
          <w:p w14:paraId="4625C90C" w14:textId="77777777" w:rsidR="00A143C3" w:rsidRPr="00A143C3" w:rsidRDefault="00A143C3" w:rsidP="00A1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A143C3" w:rsidRPr="00A143C3" w14:paraId="7B806C42" w14:textId="77777777" w:rsidTr="00A143C3">
        <w:tc>
          <w:tcPr>
            <w:tcW w:w="576" w:type="dxa"/>
            <w:vMerge/>
            <w:shd w:val="clear" w:color="auto" w:fill="FFFFFF" w:themeFill="background1"/>
          </w:tcPr>
          <w:p w14:paraId="0DE3B7A5" w14:textId="77777777" w:rsidR="00A143C3" w:rsidRPr="00A143C3" w:rsidRDefault="00A143C3" w:rsidP="00A1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</w:tcPr>
          <w:p w14:paraId="7408DBD4" w14:textId="77777777" w:rsidR="00A143C3" w:rsidRPr="00A143C3" w:rsidRDefault="00A143C3" w:rsidP="00A1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12E63846" w14:textId="77777777" w:rsidR="00A143C3" w:rsidRPr="00A143C3" w:rsidRDefault="00A143C3" w:rsidP="00A143C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69" w:type="dxa"/>
            <w:shd w:val="clear" w:color="auto" w:fill="FFFFFF" w:themeFill="background1"/>
          </w:tcPr>
          <w:p w14:paraId="25098A68" w14:textId="77777777" w:rsidR="00A143C3" w:rsidRPr="00A143C3" w:rsidRDefault="00A143C3" w:rsidP="00A143C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величина</w:t>
            </w:r>
          </w:p>
        </w:tc>
        <w:tc>
          <w:tcPr>
            <w:tcW w:w="2234" w:type="dxa"/>
            <w:shd w:val="clear" w:color="auto" w:fill="FFFFFF" w:themeFill="background1"/>
          </w:tcPr>
          <w:p w14:paraId="7A0F7B5D" w14:textId="77777777" w:rsidR="00A143C3" w:rsidRPr="00A143C3" w:rsidRDefault="00A143C3" w:rsidP="00A143C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2234" w:type="dxa"/>
            <w:shd w:val="clear" w:color="auto" w:fill="FFFFFF" w:themeFill="background1"/>
          </w:tcPr>
          <w:p w14:paraId="3EFC98D8" w14:textId="77777777" w:rsidR="00A143C3" w:rsidRPr="00A143C3" w:rsidRDefault="00A143C3" w:rsidP="00A143C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величина</w:t>
            </w:r>
          </w:p>
        </w:tc>
      </w:tr>
      <w:tr w:rsidR="00A143C3" w:rsidRPr="00A143C3" w14:paraId="17534B0B" w14:textId="77777777" w:rsidTr="00A143C3">
        <w:tc>
          <w:tcPr>
            <w:tcW w:w="576" w:type="dxa"/>
            <w:shd w:val="clear" w:color="auto" w:fill="FFFFFF" w:themeFill="background1"/>
          </w:tcPr>
          <w:p w14:paraId="08C61F5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8" w:type="dxa"/>
            <w:shd w:val="clear" w:color="auto" w:fill="FFFFFF" w:themeFill="background1"/>
          </w:tcPr>
          <w:p w14:paraId="33ADB7C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Библиотеки регионального значения</w:t>
            </w:r>
          </w:p>
        </w:tc>
        <w:tc>
          <w:tcPr>
            <w:tcW w:w="1911" w:type="dxa"/>
            <w:shd w:val="clear" w:color="auto" w:fill="FFFFFF" w:themeFill="background1"/>
          </w:tcPr>
          <w:p w14:paraId="2A713A3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54D25A44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24DDD53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6D48A79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4CFED39A" w14:textId="77777777" w:rsidTr="00A143C3">
        <w:tc>
          <w:tcPr>
            <w:tcW w:w="576" w:type="dxa"/>
            <w:shd w:val="clear" w:color="auto" w:fill="FFFFFF" w:themeFill="background1"/>
          </w:tcPr>
          <w:p w14:paraId="7172952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18" w:type="dxa"/>
            <w:shd w:val="clear" w:color="auto" w:fill="FFFFFF" w:themeFill="background1"/>
          </w:tcPr>
          <w:p w14:paraId="53D1B151" w14:textId="77777777" w:rsidR="00A143C3" w:rsidRPr="00A143C3" w:rsidRDefault="00A143C3" w:rsidP="00FB1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Универсальная библиотека/Универсальная библиотека с отделением для инвалидов по зрению</w:t>
            </w:r>
          </w:p>
          <w:p w14:paraId="2E8C65D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5B2BB4C8" w14:textId="77777777" w:rsidR="00A143C3" w:rsidRPr="00A143C3" w:rsidRDefault="00A143C3" w:rsidP="00FB1A0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36C3480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7CAF198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для жителей МО субъекта Российской Федерации, суток; транспортная до</w:t>
            </w: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ступность для жителей административного центра, минут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6473E40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жителей муниципального образования - в течение 1 дня; для жителей административного центра - 60 минут</w:t>
            </w:r>
          </w:p>
        </w:tc>
      </w:tr>
      <w:tr w:rsidR="00A143C3" w:rsidRPr="00A143C3" w14:paraId="63D63A5C" w14:textId="77777777" w:rsidTr="00A143C3">
        <w:tc>
          <w:tcPr>
            <w:tcW w:w="576" w:type="dxa"/>
            <w:shd w:val="clear" w:color="auto" w:fill="FFFFFF" w:themeFill="background1"/>
          </w:tcPr>
          <w:p w14:paraId="6708A19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18" w:type="dxa"/>
            <w:shd w:val="clear" w:color="auto" w:fill="FFFFFF" w:themeFill="background1"/>
          </w:tcPr>
          <w:p w14:paraId="512C3E93" w14:textId="77777777" w:rsidR="00A143C3" w:rsidRPr="00A143C3" w:rsidRDefault="00A143C3" w:rsidP="00F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11" w:type="dxa"/>
            <w:shd w:val="clear" w:color="auto" w:fill="FFFFFF" w:themeFill="background1"/>
          </w:tcPr>
          <w:p w14:paraId="29697EFF" w14:textId="77777777" w:rsidR="00A143C3" w:rsidRPr="00A143C3" w:rsidRDefault="00A143C3" w:rsidP="00FB1A0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4F39BE33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754281E4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137E001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7E752345" w14:textId="77777777" w:rsidTr="00A143C3">
        <w:tc>
          <w:tcPr>
            <w:tcW w:w="576" w:type="dxa"/>
            <w:shd w:val="clear" w:color="auto" w:fill="FFFFFF" w:themeFill="background1"/>
          </w:tcPr>
          <w:p w14:paraId="2C89CA9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18" w:type="dxa"/>
            <w:shd w:val="clear" w:color="auto" w:fill="FFFFFF" w:themeFill="background1"/>
          </w:tcPr>
          <w:p w14:paraId="3D2ED828" w14:textId="77777777" w:rsidR="00A143C3" w:rsidRPr="00A143C3" w:rsidRDefault="00A143C3" w:rsidP="00F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Библиотека инвалидов по зрению</w:t>
            </w:r>
          </w:p>
        </w:tc>
        <w:tc>
          <w:tcPr>
            <w:tcW w:w="1911" w:type="dxa"/>
            <w:shd w:val="clear" w:color="auto" w:fill="FFFFFF" w:themeFill="background1"/>
          </w:tcPr>
          <w:p w14:paraId="49273851" w14:textId="77777777" w:rsidR="00A143C3" w:rsidRPr="00A143C3" w:rsidRDefault="00A143C3" w:rsidP="00FB1A0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00A867B4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579F038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0A58745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46210DA8" w14:textId="77777777" w:rsidTr="00A143C3">
        <w:tc>
          <w:tcPr>
            <w:tcW w:w="576" w:type="dxa"/>
            <w:shd w:val="clear" w:color="auto" w:fill="FFFFFF" w:themeFill="background1"/>
          </w:tcPr>
          <w:p w14:paraId="6ED7083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18" w:type="dxa"/>
            <w:shd w:val="clear" w:color="auto" w:fill="FFFFFF" w:themeFill="background1"/>
          </w:tcPr>
          <w:p w14:paraId="4A62695D" w14:textId="77777777" w:rsidR="00A143C3" w:rsidRPr="00A143C3" w:rsidRDefault="00A143C3" w:rsidP="00F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Молодежная/Юношеская библиотека</w:t>
            </w:r>
          </w:p>
        </w:tc>
        <w:tc>
          <w:tcPr>
            <w:tcW w:w="1911" w:type="dxa"/>
            <w:shd w:val="clear" w:color="auto" w:fill="FFFFFF" w:themeFill="background1"/>
          </w:tcPr>
          <w:p w14:paraId="3C70F0B9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53CFBE2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63BF9D6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4907AA6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264D451D" w14:textId="77777777" w:rsidTr="00A143C3">
        <w:tc>
          <w:tcPr>
            <w:tcW w:w="576" w:type="dxa"/>
            <w:shd w:val="clear" w:color="auto" w:fill="FFFFFF" w:themeFill="background1"/>
          </w:tcPr>
          <w:p w14:paraId="7D15B08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8" w:type="dxa"/>
            <w:shd w:val="clear" w:color="auto" w:fill="FFFFFF" w:themeFill="background1"/>
          </w:tcPr>
          <w:p w14:paraId="44215A32" w14:textId="77777777" w:rsidR="00A143C3" w:rsidRPr="00A143C3" w:rsidRDefault="00A143C3" w:rsidP="00FB1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Музеи регионального значения</w:t>
            </w:r>
          </w:p>
          <w:p w14:paraId="4E8E0A74" w14:textId="77777777" w:rsidR="00A143C3" w:rsidRPr="00A143C3" w:rsidRDefault="00A143C3" w:rsidP="00FB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3A33D943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7222A00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356116D6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68B5ECE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0B1E766C" w14:textId="77777777" w:rsidTr="00A143C3">
        <w:tc>
          <w:tcPr>
            <w:tcW w:w="576" w:type="dxa"/>
            <w:shd w:val="clear" w:color="auto" w:fill="FFFFFF" w:themeFill="background1"/>
          </w:tcPr>
          <w:p w14:paraId="7D61270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8" w:type="dxa"/>
            <w:shd w:val="clear" w:color="auto" w:fill="FFFFFF" w:themeFill="background1"/>
          </w:tcPr>
          <w:p w14:paraId="1323FC6F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911" w:type="dxa"/>
            <w:shd w:val="clear" w:color="auto" w:fill="FFFFFF" w:themeFill="background1"/>
          </w:tcPr>
          <w:p w14:paraId="6697F893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6F281FD4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7159EE97" w14:textId="60FD1C7B" w:rsidR="00A143C3" w:rsidRPr="00A143C3" w:rsidRDefault="00A143C3" w:rsidP="0008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доступность, километров (</w:t>
            </w:r>
            <w:r w:rsidR="00085C4D" w:rsidRPr="00A143C3">
              <w:rPr>
                <w:rFonts w:ascii="Times New Roman" w:hAnsi="Times New Roman" w:cs="Times New Roman"/>
                <w:sz w:val="24"/>
                <w:szCs w:val="24"/>
              </w:rPr>
              <w:t>от административного центра</w:t>
            </w: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удаленного МО); транспортная доступность для жителей административного центра, минут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22230A52" w14:textId="77777777" w:rsidR="00A143C3" w:rsidRPr="00A143C3" w:rsidRDefault="00A143C3" w:rsidP="00FB1A0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для групп МО по ТПП:</w:t>
            </w:r>
          </w:p>
          <w:p w14:paraId="354FC22F" w14:textId="77777777" w:rsidR="00A143C3" w:rsidRPr="00A143C3" w:rsidRDefault="00A143C3" w:rsidP="00FB1A0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А - 90</w:t>
            </w:r>
          </w:p>
          <w:p w14:paraId="4FD9491C" w14:textId="77777777" w:rsidR="00A143C3" w:rsidRPr="00A143C3" w:rsidRDefault="00A143C3" w:rsidP="00FB1A0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Б - 140</w:t>
            </w:r>
          </w:p>
          <w:p w14:paraId="5DD68E5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В – 190; </w:t>
            </w: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жителей административного центра - 60 минут</w:t>
            </w:r>
          </w:p>
        </w:tc>
      </w:tr>
      <w:tr w:rsidR="00A143C3" w:rsidRPr="00A143C3" w14:paraId="59A33E88" w14:textId="77777777" w:rsidTr="00A143C3">
        <w:tc>
          <w:tcPr>
            <w:tcW w:w="576" w:type="dxa"/>
            <w:shd w:val="clear" w:color="auto" w:fill="FFFFFF" w:themeFill="background1"/>
          </w:tcPr>
          <w:p w14:paraId="2AB1BB2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18" w:type="dxa"/>
            <w:shd w:val="clear" w:color="auto" w:fill="FFFFFF" w:themeFill="background1"/>
          </w:tcPr>
          <w:p w14:paraId="7F66215B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</w:t>
            </w:r>
          </w:p>
        </w:tc>
        <w:tc>
          <w:tcPr>
            <w:tcW w:w="1911" w:type="dxa"/>
            <w:shd w:val="clear" w:color="auto" w:fill="FFFFFF" w:themeFill="background1"/>
          </w:tcPr>
          <w:p w14:paraId="0C1A9DD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74270039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17407BD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1FDC187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6C05C07B" w14:textId="77777777" w:rsidTr="00A143C3">
        <w:tc>
          <w:tcPr>
            <w:tcW w:w="576" w:type="dxa"/>
            <w:shd w:val="clear" w:color="auto" w:fill="FFFFFF" w:themeFill="background1"/>
          </w:tcPr>
          <w:p w14:paraId="66A2D52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18" w:type="dxa"/>
            <w:shd w:val="clear" w:color="auto" w:fill="FFFFFF" w:themeFill="background1"/>
          </w:tcPr>
          <w:p w14:paraId="0FD8FD29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Тематический музей</w:t>
            </w:r>
          </w:p>
        </w:tc>
        <w:tc>
          <w:tcPr>
            <w:tcW w:w="1911" w:type="dxa"/>
            <w:shd w:val="clear" w:color="auto" w:fill="FFFFFF" w:themeFill="background1"/>
          </w:tcPr>
          <w:p w14:paraId="1274D14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268C8FC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7974344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7A06A57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083CDDD0" w14:textId="77777777" w:rsidTr="00A143C3">
        <w:tc>
          <w:tcPr>
            <w:tcW w:w="576" w:type="dxa"/>
            <w:shd w:val="clear" w:color="auto" w:fill="FFFFFF" w:themeFill="background1"/>
          </w:tcPr>
          <w:p w14:paraId="33B62632" w14:textId="77777777" w:rsidR="00A143C3" w:rsidRPr="00A143C3" w:rsidRDefault="00A143C3" w:rsidP="00FB1A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8" w:type="dxa"/>
            <w:shd w:val="clear" w:color="auto" w:fill="FFFFFF" w:themeFill="background1"/>
          </w:tcPr>
          <w:p w14:paraId="6DE41B36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Театры регионального значения</w:t>
            </w:r>
          </w:p>
        </w:tc>
        <w:tc>
          <w:tcPr>
            <w:tcW w:w="1911" w:type="dxa"/>
            <w:shd w:val="clear" w:color="auto" w:fill="FFFFFF" w:themeFill="background1"/>
          </w:tcPr>
          <w:p w14:paraId="62F4D8A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628908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3D3E642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1D956B2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5BC1F50B" w14:textId="77777777" w:rsidTr="00A143C3">
        <w:tc>
          <w:tcPr>
            <w:tcW w:w="576" w:type="dxa"/>
            <w:shd w:val="clear" w:color="auto" w:fill="FFFFFF" w:themeFill="background1"/>
          </w:tcPr>
          <w:p w14:paraId="221626D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18" w:type="dxa"/>
            <w:shd w:val="clear" w:color="auto" w:fill="FFFFFF" w:themeFill="background1"/>
          </w:tcPr>
          <w:p w14:paraId="46DCDB60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Театр драматический</w:t>
            </w:r>
          </w:p>
        </w:tc>
        <w:tc>
          <w:tcPr>
            <w:tcW w:w="1911" w:type="dxa"/>
            <w:shd w:val="clear" w:color="auto" w:fill="FFFFFF" w:themeFill="background1"/>
          </w:tcPr>
          <w:p w14:paraId="21D8C07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135CD08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6AB98EF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доступность, километров (от административного центра наиболее удаленного МО); транспортная доступность для жителей административного центра, минут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6BAE2FC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для групп МО по ТПО: </w:t>
            </w:r>
          </w:p>
          <w:p w14:paraId="146B0EC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А - 25 </w:t>
            </w:r>
          </w:p>
          <w:p w14:paraId="6A21BD8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Б - 50 </w:t>
            </w:r>
          </w:p>
          <w:p w14:paraId="2B70E5D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В – 70;</w:t>
            </w: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2D73D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жителей административного центра - 60 минут</w:t>
            </w:r>
          </w:p>
        </w:tc>
      </w:tr>
      <w:tr w:rsidR="00A143C3" w:rsidRPr="00A143C3" w14:paraId="61BFF56B" w14:textId="77777777" w:rsidTr="00A143C3">
        <w:tc>
          <w:tcPr>
            <w:tcW w:w="576" w:type="dxa"/>
            <w:shd w:val="clear" w:color="auto" w:fill="FFFFFF" w:themeFill="background1"/>
          </w:tcPr>
          <w:p w14:paraId="3AE27D1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18" w:type="dxa"/>
            <w:shd w:val="clear" w:color="auto" w:fill="FFFFFF" w:themeFill="background1"/>
          </w:tcPr>
          <w:p w14:paraId="1DE5A9E2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Театр музыкальный</w:t>
            </w:r>
          </w:p>
        </w:tc>
        <w:tc>
          <w:tcPr>
            <w:tcW w:w="1911" w:type="dxa"/>
            <w:shd w:val="clear" w:color="auto" w:fill="FFFFFF" w:themeFill="background1"/>
          </w:tcPr>
          <w:p w14:paraId="0EB3045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04BB45A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1F6B86F6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7B2551C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5D796546" w14:textId="77777777" w:rsidTr="00A143C3">
        <w:tc>
          <w:tcPr>
            <w:tcW w:w="576" w:type="dxa"/>
            <w:shd w:val="clear" w:color="auto" w:fill="FFFFFF" w:themeFill="background1"/>
          </w:tcPr>
          <w:p w14:paraId="1C3702E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18" w:type="dxa"/>
            <w:shd w:val="clear" w:color="auto" w:fill="FFFFFF" w:themeFill="background1"/>
          </w:tcPr>
          <w:p w14:paraId="057658FE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Театр кукол</w:t>
            </w:r>
          </w:p>
        </w:tc>
        <w:tc>
          <w:tcPr>
            <w:tcW w:w="1911" w:type="dxa"/>
            <w:shd w:val="clear" w:color="auto" w:fill="FFFFFF" w:themeFill="background1"/>
          </w:tcPr>
          <w:p w14:paraId="2840C74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582A328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65E069C9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6D472593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76E7611D" w14:textId="77777777" w:rsidTr="00A143C3">
        <w:tc>
          <w:tcPr>
            <w:tcW w:w="576" w:type="dxa"/>
            <w:shd w:val="clear" w:color="auto" w:fill="FFFFFF" w:themeFill="background1"/>
          </w:tcPr>
          <w:p w14:paraId="152F056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118" w:type="dxa"/>
            <w:shd w:val="clear" w:color="auto" w:fill="FFFFFF" w:themeFill="background1"/>
          </w:tcPr>
          <w:p w14:paraId="47EFD5A7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Театр юного зрителя</w:t>
            </w:r>
          </w:p>
        </w:tc>
        <w:tc>
          <w:tcPr>
            <w:tcW w:w="1911" w:type="dxa"/>
            <w:shd w:val="clear" w:color="auto" w:fill="FFFFFF" w:themeFill="background1"/>
          </w:tcPr>
          <w:p w14:paraId="56E44434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0E19653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7F4DDA0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68B15A7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3395C660" w14:textId="77777777" w:rsidTr="00A143C3">
        <w:tc>
          <w:tcPr>
            <w:tcW w:w="576" w:type="dxa"/>
            <w:shd w:val="clear" w:color="auto" w:fill="FFFFFF" w:themeFill="background1"/>
          </w:tcPr>
          <w:p w14:paraId="25857AF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118" w:type="dxa"/>
            <w:shd w:val="clear" w:color="auto" w:fill="FFFFFF" w:themeFill="background1"/>
          </w:tcPr>
          <w:p w14:paraId="0CCC13A8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Театр оперы и балета</w:t>
            </w:r>
          </w:p>
        </w:tc>
        <w:tc>
          <w:tcPr>
            <w:tcW w:w="1911" w:type="dxa"/>
            <w:shd w:val="clear" w:color="auto" w:fill="FFFFFF" w:themeFill="background1"/>
          </w:tcPr>
          <w:p w14:paraId="0C1ABC0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78ACCBA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180EE2A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0E1AC21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13A8559A" w14:textId="77777777" w:rsidTr="00A143C3">
        <w:tc>
          <w:tcPr>
            <w:tcW w:w="576" w:type="dxa"/>
            <w:shd w:val="clear" w:color="auto" w:fill="FFFFFF" w:themeFill="background1"/>
          </w:tcPr>
          <w:p w14:paraId="13E823A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118" w:type="dxa"/>
            <w:shd w:val="clear" w:color="auto" w:fill="FFFFFF" w:themeFill="background1"/>
          </w:tcPr>
          <w:p w14:paraId="4BAD4C4F" w14:textId="77777777" w:rsidR="00A143C3" w:rsidRPr="00A143C3" w:rsidRDefault="00A143C3" w:rsidP="00FB1A04">
            <w:pPr>
              <w:pStyle w:val="af0"/>
              <w:rPr>
                <w:rFonts w:ascii="Times New Roman" w:hAnsi="Times New Roman" w:cs="Times New Roman"/>
              </w:rPr>
            </w:pPr>
            <w:r w:rsidRPr="00A143C3">
              <w:rPr>
                <w:rFonts w:ascii="Times New Roman" w:hAnsi="Times New Roman" w:cs="Times New Roman"/>
              </w:rPr>
              <w:t>Прочие театры по видам искусств</w:t>
            </w:r>
          </w:p>
        </w:tc>
        <w:tc>
          <w:tcPr>
            <w:tcW w:w="1911" w:type="dxa"/>
            <w:shd w:val="clear" w:color="auto" w:fill="FFFFFF" w:themeFill="background1"/>
          </w:tcPr>
          <w:p w14:paraId="52554FD6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2DE4961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355FBA6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347F533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0FBD7B42" w14:textId="77777777" w:rsidTr="00A143C3">
        <w:tc>
          <w:tcPr>
            <w:tcW w:w="576" w:type="dxa"/>
            <w:shd w:val="clear" w:color="auto" w:fill="FFFFFF" w:themeFill="background1"/>
          </w:tcPr>
          <w:p w14:paraId="3BE8A8A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8" w:type="dxa"/>
            <w:shd w:val="clear" w:color="auto" w:fill="FFFFFF" w:themeFill="background1"/>
          </w:tcPr>
          <w:p w14:paraId="679AA884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Концертные организации регионального значения</w:t>
            </w:r>
          </w:p>
        </w:tc>
        <w:tc>
          <w:tcPr>
            <w:tcW w:w="1911" w:type="dxa"/>
            <w:shd w:val="clear" w:color="auto" w:fill="FFFFFF" w:themeFill="background1"/>
          </w:tcPr>
          <w:p w14:paraId="333FC35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3035D65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1C6BC8F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6E09F9B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4529BC16" w14:textId="77777777" w:rsidTr="00A143C3">
        <w:trPr>
          <w:trHeight w:val="1426"/>
        </w:trPr>
        <w:tc>
          <w:tcPr>
            <w:tcW w:w="576" w:type="dxa"/>
            <w:shd w:val="clear" w:color="auto" w:fill="FFFFFF" w:themeFill="background1"/>
          </w:tcPr>
          <w:p w14:paraId="732E5908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18" w:type="dxa"/>
            <w:shd w:val="clear" w:color="auto" w:fill="FFFFFF" w:themeFill="background1"/>
          </w:tcPr>
          <w:p w14:paraId="541A81BD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911" w:type="dxa"/>
            <w:shd w:val="clear" w:color="auto" w:fill="FFFFFF" w:themeFill="background1"/>
          </w:tcPr>
          <w:p w14:paraId="17F016F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70AEADE4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7851F6B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доступность, километров (от наиболее удаленного населенного </w:t>
            </w: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МО); транспортная доступность для жителей административного центра, минут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7B71CFA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групп МО по ТПП:</w:t>
            </w:r>
          </w:p>
          <w:p w14:paraId="5838DE9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А – 95</w:t>
            </w:r>
          </w:p>
          <w:p w14:paraId="18BF158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Б - 150</w:t>
            </w:r>
          </w:p>
          <w:p w14:paraId="75A8AB82" w14:textId="7E6FC74E" w:rsidR="00A143C3" w:rsidRPr="00A143C3" w:rsidRDefault="001B3A88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250</w:t>
            </w:r>
            <w:r w:rsidR="00665F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C89C86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жителей административного центра - 60 минут</w:t>
            </w:r>
          </w:p>
        </w:tc>
      </w:tr>
      <w:tr w:rsidR="00A143C3" w:rsidRPr="00A143C3" w14:paraId="4E9B3A1B" w14:textId="77777777" w:rsidTr="00A143C3">
        <w:tc>
          <w:tcPr>
            <w:tcW w:w="576" w:type="dxa"/>
            <w:shd w:val="clear" w:color="auto" w:fill="FFFFFF" w:themeFill="background1"/>
          </w:tcPr>
          <w:p w14:paraId="6D21780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118" w:type="dxa"/>
            <w:shd w:val="clear" w:color="auto" w:fill="FFFFFF" w:themeFill="background1"/>
          </w:tcPr>
          <w:p w14:paraId="38075F51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Филармония</w:t>
            </w:r>
          </w:p>
        </w:tc>
        <w:tc>
          <w:tcPr>
            <w:tcW w:w="1911" w:type="dxa"/>
            <w:shd w:val="clear" w:color="auto" w:fill="FFFFFF" w:themeFill="background1"/>
          </w:tcPr>
          <w:p w14:paraId="0DE0831E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7912BD7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5EFB2E1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6524C4B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792539A8" w14:textId="77777777" w:rsidTr="00A143C3">
        <w:tc>
          <w:tcPr>
            <w:tcW w:w="576" w:type="dxa"/>
            <w:shd w:val="clear" w:color="auto" w:fill="FFFFFF" w:themeFill="background1"/>
          </w:tcPr>
          <w:p w14:paraId="3410FC4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8" w:type="dxa"/>
            <w:shd w:val="clear" w:color="auto" w:fill="FFFFFF" w:themeFill="background1"/>
          </w:tcPr>
          <w:p w14:paraId="0AABA4F6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Организации культуры клубного типа регионального значения</w:t>
            </w:r>
          </w:p>
          <w:p w14:paraId="75E4316E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4E492E6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6886703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088D15A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278374D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1BB79E96" w14:textId="77777777" w:rsidTr="00A143C3">
        <w:tc>
          <w:tcPr>
            <w:tcW w:w="576" w:type="dxa"/>
            <w:shd w:val="clear" w:color="auto" w:fill="FFFFFF" w:themeFill="background1"/>
          </w:tcPr>
          <w:p w14:paraId="2421EA0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118" w:type="dxa"/>
            <w:shd w:val="clear" w:color="auto" w:fill="FFFFFF" w:themeFill="background1"/>
          </w:tcPr>
          <w:p w14:paraId="441BDC18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1911" w:type="dxa"/>
            <w:shd w:val="clear" w:color="auto" w:fill="FFFFFF" w:themeFill="background1"/>
          </w:tcPr>
          <w:p w14:paraId="7BD75E7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105085C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7C27F45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доступность, километров (от административного центра наиболее удаленного МО); транспортная доступность для жителей административного центра, минут</w:t>
            </w:r>
          </w:p>
        </w:tc>
        <w:tc>
          <w:tcPr>
            <w:tcW w:w="2234" w:type="dxa"/>
            <w:vMerge w:val="restart"/>
            <w:shd w:val="clear" w:color="auto" w:fill="FFFFFF" w:themeFill="background1"/>
          </w:tcPr>
          <w:p w14:paraId="23D55C1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для групп МО по ТПП: </w:t>
            </w:r>
          </w:p>
          <w:p w14:paraId="4B399CF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А - 95 </w:t>
            </w:r>
          </w:p>
          <w:p w14:paraId="7C4790A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Б - 150 </w:t>
            </w:r>
          </w:p>
          <w:p w14:paraId="60868B6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В – 250;</w:t>
            </w:r>
          </w:p>
          <w:p w14:paraId="249FA632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жителей административного центра - 60 минут</w:t>
            </w:r>
          </w:p>
        </w:tc>
      </w:tr>
      <w:tr w:rsidR="00A143C3" w:rsidRPr="00A143C3" w14:paraId="587C9D7D" w14:textId="77777777" w:rsidTr="00A143C3">
        <w:tc>
          <w:tcPr>
            <w:tcW w:w="576" w:type="dxa"/>
            <w:shd w:val="clear" w:color="auto" w:fill="FFFFFF" w:themeFill="background1"/>
          </w:tcPr>
          <w:p w14:paraId="6E4BB2D6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118" w:type="dxa"/>
            <w:shd w:val="clear" w:color="auto" w:fill="FFFFFF" w:themeFill="background1"/>
          </w:tcPr>
          <w:p w14:paraId="6918AD7B" w14:textId="77777777" w:rsidR="00A143C3" w:rsidRPr="00A143C3" w:rsidRDefault="00A143C3" w:rsidP="00FB1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Дом (центр) народного творчества</w:t>
            </w:r>
          </w:p>
        </w:tc>
        <w:tc>
          <w:tcPr>
            <w:tcW w:w="1911" w:type="dxa"/>
            <w:shd w:val="clear" w:color="auto" w:fill="FFFFFF" w:themeFill="background1"/>
          </w:tcPr>
          <w:p w14:paraId="72C43DB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6D7FB2B9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/>
            <w:shd w:val="clear" w:color="auto" w:fill="FFFFFF" w:themeFill="background1"/>
          </w:tcPr>
          <w:p w14:paraId="56F8541F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</w:tcPr>
          <w:p w14:paraId="0FC01F4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5AE63A25" w14:textId="77777777" w:rsidTr="00A143C3">
        <w:tc>
          <w:tcPr>
            <w:tcW w:w="576" w:type="dxa"/>
            <w:shd w:val="clear" w:color="auto" w:fill="FFFFFF" w:themeFill="background1"/>
          </w:tcPr>
          <w:p w14:paraId="3FB2B52D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8" w:type="dxa"/>
            <w:shd w:val="clear" w:color="auto" w:fill="FFFFFF" w:themeFill="background1"/>
          </w:tcPr>
          <w:p w14:paraId="45DD6759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Цирки</w:t>
            </w:r>
          </w:p>
        </w:tc>
        <w:tc>
          <w:tcPr>
            <w:tcW w:w="1911" w:type="dxa"/>
            <w:shd w:val="clear" w:color="auto" w:fill="FFFFFF" w:themeFill="background1"/>
          </w:tcPr>
          <w:p w14:paraId="59D29FAA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004430E7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5314AFDC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5BAB6FA0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C3" w:rsidRPr="00A143C3" w14:paraId="6F0484FB" w14:textId="77777777" w:rsidTr="00A143C3">
        <w:tc>
          <w:tcPr>
            <w:tcW w:w="576" w:type="dxa"/>
            <w:shd w:val="clear" w:color="auto" w:fill="FFFFFF" w:themeFill="background1"/>
          </w:tcPr>
          <w:p w14:paraId="4D51824B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14:paraId="4B0063D1" w14:textId="77777777" w:rsidR="00A143C3" w:rsidRPr="00A143C3" w:rsidRDefault="00A143C3" w:rsidP="00FB1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Цирк стационарный</w:t>
            </w:r>
          </w:p>
        </w:tc>
        <w:tc>
          <w:tcPr>
            <w:tcW w:w="1911" w:type="dxa"/>
            <w:shd w:val="clear" w:color="auto" w:fill="FFFFFF" w:themeFill="background1"/>
          </w:tcPr>
          <w:p w14:paraId="69022A55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1169" w:type="dxa"/>
            <w:shd w:val="clear" w:color="auto" w:fill="FFFFFF" w:themeFill="background1"/>
          </w:tcPr>
          <w:p w14:paraId="131EDDD1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shd w:val="clear" w:color="auto" w:fill="FFFFFF" w:themeFill="background1"/>
          </w:tcPr>
          <w:p w14:paraId="223053B9" w14:textId="77777777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для жителей МО субъекта Российской Федерации, суток; транспортная доступность для жителей административного центра, минут</w:t>
            </w:r>
          </w:p>
        </w:tc>
        <w:tc>
          <w:tcPr>
            <w:tcW w:w="2234" w:type="dxa"/>
            <w:shd w:val="clear" w:color="auto" w:fill="FFFFFF" w:themeFill="background1"/>
          </w:tcPr>
          <w:p w14:paraId="3308ADE9" w14:textId="3EF1605A" w:rsidR="00A143C3" w:rsidRPr="00A143C3" w:rsidRDefault="00A143C3" w:rsidP="00FB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жителей муниципального образования - в течение 1 дня; для жителей административного центра - 60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14:paraId="45FEEBD6" w14:textId="77777777" w:rsidR="00A143C3" w:rsidRDefault="00A143C3" w:rsidP="0035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D62380" w14:textId="7C66661C" w:rsidR="00400AA9" w:rsidRDefault="00400AA9" w:rsidP="00A611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hyperlink r:id="rId13" w:history="1">
        <w:r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1.9.6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C73F5A" w14:textId="5F8023C7" w:rsidR="00A6118D" w:rsidRDefault="00FE6873" w:rsidP="00A611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4F4FDF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</w:t>
        </w:r>
        <w:r w:rsid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</w:t>
        </w:r>
        <w:r w:rsidR="00A61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й</w:t>
        </w:r>
        <w:r w:rsid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F4FDF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</w:t>
        </w:r>
      </w:hyperlink>
      <w:r w:rsidR="00A61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«Общие требования» </w:t>
      </w:r>
      <w:r w:rsidR="00324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A6118D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14:paraId="64862759" w14:textId="61239907" w:rsidR="00971666" w:rsidRPr="0013024F" w:rsidRDefault="00A6118D" w:rsidP="00130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2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954E2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Особенности строительства объектов капитального строительства в границах земельных участков, необходимых для разведки и добычи полезных ископаемых,</w:t>
      </w:r>
      <w:r w:rsidR="0013024F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13024F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установлены </w:t>
      </w:r>
      <w:r w:rsidR="003235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статьей</w:t>
      </w:r>
      <w:proofErr w:type="gramEnd"/>
      <w:r w:rsidR="0013024F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235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 w:rsidR="003235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0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sz w:val="28"/>
          <w:szCs w:val="28"/>
        </w:rPr>
        <w:t>Закон</w:t>
      </w:r>
      <w:r w:rsidR="0013024F">
        <w:rPr>
          <w:rFonts w:ascii="Times New Roman" w:hAnsi="Times New Roman" w:cs="Times New Roman"/>
          <w:sz w:val="28"/>
          <w:szCs w:val="28"/>
        </w:rPr>
        <w:t>а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 </w:t>
      </w:r>
      <w:r w:rsidR="003235A0">
        <w:rPr>
          <w:rFonts w:ascii="Times New Roman" w:hAnsi="Times New Roman" w:cs="Times New Roman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sz w:val="28"/>
          <w:szCs w:val="28"/>
        </w:rPr>
        <w:t>Р</w:t>
      </w:r>
      <w:r w:rsidR="0013024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235A0">
        <w:rPr>
          <w:rFonts w:ascii="Times New Roman" w:hAnsi="Times New Roman" w:cs="Times New Roman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sz w:val="28"/>
          <w:szCs w:val="28"/>
        </w:rPr>
        <w:t>Ф</w:t>
      </w:r>
      <w:r w:rsidR="0013024F">
        <w:rPr>
          <w:rFonts w:ascii="Times New Roman" w:hAnsi="Times New Roman" w:cs="Times New Roman"/>
          <w:sz w:val="28"/>
          <w:szCs w:val="28"/>
        </w:rPr>
        <w:t>едерации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 </w:t>
      </w:r>
      <w:r w:rsidR="003235A0">
        <w:rPr>
          <w:rFonts w:ascii="Times New Roman" w:hAnsi="Times New Roman" w:cs="Times New Roman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от </w:t>
      </w:r>
      <w:r w:rsidR="003235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3024F" w:rsidRPr="0013024F">
        <w:rPr>
          <w:rFonts w:ascii="Times New Roman" w:hAnsi="Times New Roman" w:cs="Times New Roman"/>
          <w:sz w:val="28"/>
          <w:szCs w:val="28"/>
        </w:rPr>
        <w:t>21</w:t>
      </w:r>
      <w:r w:rsidR="0082019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3024F" w:rsidRPr="0013024F">
        <w:rPr>
          <w:rFonts w:ascii="Times New Roman" w:hAnsi="Times New Roman" w:cs="Times New Roman"/>
          <w:sz w:val="28"/>
          <w:szCs w:val="28"/>
        </w:rPr>
        <w:t>1992</w:t>
      </w:r>
      <w:r w:rsidR="008201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3A88">
        <w:rPr>
          <w:rFonts w:ascii="Times New Roman" w:hAnsi="Times New Roman" w:cs="Times New Roman"/>
          <w:sz w:val="28"/>
          <w:szCs w:val="28"/>
        </w:rPr>
        <w:t xml:space="preserve"> </w:t>
      </w:r>
      <w:r w:rsidR="0013024F">
        <w:rPr>
          <w:rFonts w:ascii="Times New Roman" w:hAnsi="Times New Roman" w:cs="Times New Roman"/>
          <w:sz w:val="28"/>
          <w:szCs w:val="28"/>
        </w:rPr>
        <w:t>№</w:t>
      </w:r>
      <w:r w:rsidR="003235A0">
        <w:rPr>
          <w:rFonts w:ascii="Times New Roman" w:hAnsi="Times New Roman" w:cs="Times New Roman"/>
          <w:sz w:val="28"/>
          <w:szCs w:val="28"/>
        </w:rPr>
        <w:t xml:space="preserve"> </w:t>
      </w:r>
      <w:r w:rsidR="0013024F" w:rsidRPr="0013024F">
        <w:rPr>
          <w:rFonts w:ascii="Times New Roman" w:hAnsi="Times New Roman" w:cs="Times New Roman"/>
          <w:sz w:val="28"/>
          <w:szCs w:val="28"/>
        </w:rPr>
        <w:t xml:space="preserve">2395-1 </w:t>
      </w:r>
      <w:r w:rsidR="0013024F">
        <w:rPr>
          <w:rFonts w:ascii="Times New Roman" w:hAnsi="Times New Roman" w:cs="Times New Roman"/>
          <w:sz w:val="28"/>
          <w:szCs w:val="28"/>
        </w:rPr>
        <w:t>«</w:t>
      </w:r>
      <w:r w:rsidR="0013024F" w:rsidRPr="0013024F">
        <w:rPr>
          <w:rFonts w:ascii="Times New Roman" w:hAnsi="Times New Roman" w:cs="Times New Roman"/>
          <w:sz w:val="28"/>
          <w:szCs w:val="28"/>
        </w:rPr>
        <w:t>О недрах</w:t>
      </w:r>
      <w:r w:rsidR="0013024F">
        <w:rPr>
          <w:rFonts w:ascii="Times New Roman" w:hAnsi="Times New Roman" w:cs="Times New Roman"/>
          <w:sz w:val="28"/>
          <w:szCs w:val="28"/>
        </w:rPr>
        <w:t>»</w:t>
      </w:r>
      <w:r w:rsidR="00AD2027" w:rsidRPr="0013024F">
        <w:rPr>
          <w:rFonts w:ascii="Times New Roman" w:hAnsi="Times New Roman" w:cs="Times New Roman"/>
          <w:sz w:val="28"/>
          <w:szCs w:val="28"/>
        </w:rPr>
        <w:t>;</w:t>
      </w:r>
    </w:p>
    <w:p w14:paraId="2C67E222" w14:textId="77777777" w:rsidR="00400AA9" w:rsidRDefault="00FE6873" w:rsidP="00400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400AA9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 </w:t>
        </w:r>
        <w:r w:rsidR="00400A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девятнадцатый </w:t>
        </w:r>
        <w:r w:rsidR="00400AA9" w:rsidRPr="004F4F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</w:t>
        </w:r>
      </w:hyperlink>
      <w:r w:rsidR="00400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«Охрана почв» изложить в следующей редакции:</w:t>
      </w:r>
    </w:p>
    <w:p w14:paraId="0A04063A" w14:textId="4619FE8E" w:rsidR="00495934" w:rsidRDefault="00400AA9" w:rsidP="0049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00AA9">
        <w:rPr>
          <w:rFonts w:ascii="Times New Roman" w:hAnsi="Times New Roman" w:cs="Times New Roman"/>
          <w:sz w:val="28"/>
          <w:szCs w:val="28"/>
        </w:rPr>
        <w:t xml:space="preserve">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</w:t>
      </w:r>
      <w:hyperlink r:id="rId16" w:history="1">
        <w:r w:rsidRPr="00400AA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00AA9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  <w:r w:rsidR="00495934">
        <w:rPr>
          <w:rFonts w:ascii="Times New Roman" w:hAnsi="Times New Roman" w:cs="Times New Roman"/>
          <w:sz w:val="28"/>
          <w:szCs w:val="28"/>
        </w:rPr>
        <w:t>»;</w:t>
      </w:r>
    </w:p>
    <w:p w14:paraId="6644FF27" w14:textId="3738473F" w:rsidR="00495934" w:rsidRDefault="00495934" w:rsidP="0049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34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главы «Радиационная безопасность» слова «</w:t>
      </w:r>
      <w:hyperlink r:id="rId17" w:history="1">
        <w:r w:rsidRPr="0049593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 2.6.1.2800-10</w:t>
        </w:r>
      </w:hyperlink>
      <w:r w:rsidRPr="00495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«Гигиенические требования по ограничению облучения населения за счет природных источников ионизирующего излучения» заменить словами «СанПиН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излучения»;</w:t>
      </w:r>
    </w:p>
    <w:p w14:paraId="7752F4B1" w14:textId="2D14EF19" w:rsidR="004954E2" w:rsidRDefault="00ED0A62" w:rsidP="00495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="00A82B0B" w:rsidRPr="00495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</w:t>
        </w:r>
        <w:r w:rsidR="004954E2" w:rsidRPr="004954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ы</w:t>
        </w:r>
        <w:r w:rsidR="00A82B0B" w:rsidRPr="004954E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 строки</w:t>
        </w:r>
      </w:hyperlink>
      <w:r w:rsidR="00A82B0B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«Национальный парк «Нижняя Кама» (федерального значения)»</w:t>
      </w:r>
      <w:r w:rsidR="004954E2" w:rsidRPr="0049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таблицы 15 </w:t>
      </w:r>
      <w:r w:rsidR="00B42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«Особо охраняемые природные территории» </w:t>
      </w:r>
      <w:r w:rsidR="004954E2" w:rsidRPr="004954E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954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ведения садоводства и </w:t>
      </w:r>
      <w:r w:rsidR="004954E2" w:rsidRPr="004954E2">
        <w:rPr>
          <w:rFonts w:ascii="Times New Roman" w:hAnsi="Times New Roman" w:cs="Times New Roman"/>
          <w:sz w:val="28"/>
          <w:szCs w:val="28"/>
        </w:rPr>
        <w:t>огородничества</w:t>
      </w:r>
      <w:r w:rsidR="004954E2">
        <w:rPr>
          <w:rFonts w:ascii="Times New Roman" w:hAnsi="Times New Roman" w:cs="Times New Roman"/>
          <w:sz w:val="28"/>
          <w:szCs w:val="28"/>
        </w:rPr>
        <w:t>»</w:t>
      </w:r>
      <w:r w:rsidR="004954E2" w:rsidRPr="00495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 w:rsidR="004954E2" w:rsidRPr="004954E2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F6F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ведения гражданами садоводства и </w:t>
      </w:r>
      <w:r w:rsidRPr="004954E2">
        <w:rPr>
          <w:rFonts w:ascii="Times New Roman" w:hAnsi="Times New Roman" w:cs="Times New Roman"/>
          <w:sz w:val="28"/>
          <w:szCs w:val="28"/>
        </w:rPr>
        <w:t>огородничества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FB1">
        <w:rPr>
          <w:rFonts w:ascii="Times New Roman" w:hAnsi="Times New Roman" w:cs="Times New Roman"/>
          <w:sz w:val="28"/>
          <w:szCs w:val="28"/>
        </w:rPr>
        <w:t xml:space="preserve">для собственных нужд»; </w:t>
      </w:r>
    </w:p>
    <w:p w14:paraId="5A8FA1E5" w14:textId="3F602AA3" w:rsidR="000F4A18" w:rsidRPr="001D4FFB" w:rsidRDefault="000F4A18" w:rsidP="000F4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F1D7CDF" w14:textId="60E55001" w:rsidR="00AF6FB1" w:rsidRPr="001D4FFB" w:rsidRDefault="00AF6FB1" w:rsidP="00495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900A1"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7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="00D900A1"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F4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</w:t>
      </w:r>
      <w:r w:rsidR="00D900A1"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EB7548B" w14:textId="7E4643B3" w:rsidR="001D4FFB" w:rsidRPr="001D4FFB" w:rsidRDefault="001D4FFB" w:rsidP="00AF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7.1:</w:t>
      </w:r>
    </w:p>
    <w:p w14:paraId="5BC73634" w14:textId="64A7609C" w:rsidR="001D4FFB" w:rsidRPr="001D4FFB" w:rsidRDefault="001D4FFB" w:rsidP="00AF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</w:t>
      </w:r>
      <w:r w:rsidR="00AF6FB1"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строки «уровень обеспеченности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объектов» изложить в следующей редакции:</w:t>
      </w:r>
    </w:p>
    <w:p w14:paraId="24B2EDB7" w14:textId="61C50828" w:rsid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«установлен в соответствии с Методическими </w:t>
      </w:r>
      <w:hyperlink r:id="rId19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</w:t>
        </w:r>
      </w:hyperlink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18 ноября 2025 г. № Р-494, 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A92F878" w14:textId="77777777" w:rsidR="001D4FFB" w:rsidRP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«транспортная доступность»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06CB280E" w14:textId="436E6A3D" w:rsid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«показатель территориальной доступности определен экспертным путем, в соответствии с анализом перечня существующих объектов, предоставленного Министерством культуры Республ</w:t>
      </w:r>
      <w:r w:rsidR="003214A1">
        <w:rPr>
          <w:rFonts w:ascii="Times New Roman" w:hAnsi="Times New Roman" w:cs="Times New Roman"/>
          <w:color w:val="000000" w:themeColor="text1"/>
          <w:sz w:val="28"/>
          <w:szCs w:val="28"/>
        </w:rPr>
        <w:t>ики Татарстан (входящее письмо №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1186-05 от 14.02.2020), с учетом Методических </w:t>
      </w:r>
      <w:hyperlink r:id="rId20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рекомендаций</w:t>
        </w:r>
      </w:hyperlink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18 ноября 2025 г. № Р-494, 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A670D18" w14:textId="1067CC06" w:rsidR="001D4FFB" w:rsidRP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 «уровень обеспеченности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объектов» подпункт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276EF49E" w14:textId="046412BC" w:rsidR="001D4FFB" w:rsidRP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«установлен в соответствии с Методическими </w:t>
      </w:r>
      <w:hyperlink r:id="rId21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</w:t>
        </w:r>
      </w:hyperlink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18 ноября 2025 г. № Р-494, 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D35419B" w14:textId="77777777" w:rsid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 «уровень обеспеченности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объектов» подпункт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0EEB3132" w14:textId="0CFDE9C0" w:rsidR="001D4FFB" w:rsidRPr="001D4FFB" w:rsidRDefault="001D4FFB" w:rsidP="001D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«установлен в соответствии с Методическими </w:t>
      </w:r>
      <w:hyperlink r:id="rId22" w:history="1">
        <w:r w:rsidRPr="001D4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</w:t>
        </w:r>
      </w:hyperlink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18 ноября 2025 г. № Р-494, 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C4C55BC" w14:textId="522A663C" w:rsidR="00600CA7" w:rsidRPr="001D4FFB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 «уровень обеспеченности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объектов» подпункт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22A05F29" w14:textId="117DE43B" w:rsidR="00600CA7" w:rsidRPr="00600CA7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«установлен в соответствии с Методическими </w:t>
      </w:r>
      <w:hyperlink r:id="rId23" w:history="1">
        <w:r w:rsidRPr="00600C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</w:t>
        </w:r>
      </w:hyperlink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>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18 ноября 2025 г. № Р-494, 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47FF000" w14:textId="70477617" w:rsidR="00600CA7" w:rsidRPr="001D4FFB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 «уровень обеспеченности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объектов» подпункт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1E543332" w14:textId="5AD7014F" w:rsidR="00A95623" w:rsidRDefault="00600CA7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«установлен в соответствии с Методическими </w:t>
      </w:r>
      <w:hyperlink r:id="rId24" w:history="1">
        <w:r w:rsidRPr="00600C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</w:t>
        </w:r>
      </w:hyperlink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>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18 ноября 2025 г. № Р-494, приложение</w:t>
      </w:r>
      <w:r w:rsidR="00A95623"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EB52484" w14:textId="20013235" w:rsidR="00600CA7" w:rsidRPr="001D4FFB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54A718A" w14:textId="77777777" w:rsidR="00600CA7" w:rsidRPr="001D4FFB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 «уровень обеспеченности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объектов» изложить в следующей редакции:</w:t>
      </w:r>
    </w:p>
    <w:p w14:paraId="7BF862D2" w14:textId="12B98A98" w:rsidR="00600CA7" w:rsidRPr="00600CA7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«установлен в соответствии с Методическими </w:t>
      </w:r>
      <w:hyperlink r:id="rId25" w:history="1">
        <w:r w:rsidRPr="00600C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</w:t>
        </w:r>
      </w:hyperlink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>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18 ноября 2025 г. № Р-494, приложение»;</w:t>
      </w:r>
    </w:p>
    <w:p w14:paraId="1D4C688C" w14:textId="77777777" w:rsidR="00600CA7" w:rsidRPr="001D4FFB" w:rsidRDefault="00600CA7" w:rsidP="0060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графу 4 строки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«транспортная доступность» </w:t>
      </w:r>
      <w:r w:rsidRPr="001D4FF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4A48A3E8" w14:textId="163B343C" w:rsidR="00A95623" w:rsidRPr="001C3793" w:rsidRDefault="00600CA7" w:rsidP="00A95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>«показатель территориальной доступности определен экспертным путем, в соответствии с анализом перечня существующих объектов, предоставленного Министерством культуры Республ</w:t>
      </w:r>
      <w:r w:rsidR="003214A1">
        <w:rPr>
          <w:rFonts w:ascii="Times New Roman" w:hAnsi="Times New Roman" w:cs="Times New Roman"/>
          <w:color w:val="000000" w:themeColor="text1"/>
          <w:sz w:val="28"/>
          <w:szCs w:val="28"/>
        </w:rPr>
        <w:t>ики Татарстан (входящее письмо №</w:t>
      </w:r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1186-05 от 14.02.2020), с учетом Методических </w:t>
      </w:r>
      <w:hyperlink r:id="rId26" w:history="1">
        <w:r w:rsidRPr="00600C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рекомендаций</w:t>
        </w:r>
      </w:hyperlink>
      <w:r w:rsidRPr="00600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</w:t>
      </w:r>
      <w:r w:rsidRPr="001C3793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Российской Федерации от 18 нояб</w:t>
      </w:r>
      <w:r w:rsidR="002D22CA">
        <w:rPr>
          <w:rFonts w:ascii="Times New Roman" w:hAnsi="Times New Roman" w:cs="Times New Roman"/>
          <w:color w:val="000000" w:themeColor="text1"/>
          <w:sz w:val="28"/>
          <w:szCs w:val="28"/>
        </w:rPr>
        <w:t>ря 2025 г. № Р-494, приложение».</w:t>
      </w:r>
    </w:p>
    <w:p w14:paraId="06B9088A" w14:textId="6D090544" w:rsidR="00284B3A" w:rsidRDefault="00284B3A" w:rsidP="006A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CB502" w14:textId="77777777" w:rsidR="00284B3A" w:rsidRDefault="00284B3A" w:rsidP="004F4F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BC62C" w14:textId="77777777" w:rsidR="00737336" w:rsidRPr="004F4FDF" w:rsidRDefault="003A1D41" w:rsidP="00652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14:paraId="152076C0" w14:textId="345BDD5A" w:rsidR="004F3CCB" w:rsidRDefault="003A1D41" w:rsidP="00A9562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611A07"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F41555"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185"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F4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Pr="00A93185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4F3CCB" w:rsidSect="00A93185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4BE76" w14:textId="77777777" w:rsidR="00FE6873" w:rsidRDefault="00FE6873" w:rsidP="00A93185">
      <w:pPr>
        <w:spacing w:after="0" w:line="240" w:lineRule="auto"/>
      </w:pPr>
      <w:r>
        <w:separator/>
      </w:r>
    </w:p>
  </w:endnote>
  <w:endnote w:type="continuationSeparator" w:id="0">
    <w:p w14:paraId="0CACF143" w14:textId="77777777" w:rsidR="00FE6873" w:rsidRDefault="00FE6873" w:rsidP="00A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65C7" w14:textId="77777777" w:rsidR="00FE6873" w:rsidRDefault="00FE6873" w:rsidP="00A93185">
      <w:pPr>
        <w:spacing w:after="0" w:line="240" w:lineRule="auto"/>
      </w:pPr>
      <w:r>
        <w:separator/>
      </w:r>
    </w:p>
  </w:footnote>
  <w:footnote w:type="continuationSeparator" w:id="0">
    <w:p w14:paraId="06CFDC78" w14:textId="77777777" w:rsidR="00FE6873" w:rsidRDefault="00FE6873" w:rsidP="00A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789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8CB983" w14:textId="671D311C" w:rsidR="00A93185" w:rsidRPr="00A93185" w:rsidRDefault="00A93185" w:rsidP="00A931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31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31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31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5A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931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0012D1"/>
    <w:rsid w:val="00025A41"/>
    <w:rsid w:val="000260BD"/>
    <w:rsid w:val="00057244"/>
    <w:rsid w:val="0006410A"/>
    <w:rsid w:val="0006763E"/>
    <w:rsid w:val="00085C4D"/>
    <w:rsid w:val="000B3D5A"/>
    <w:rsid w:val="000F4A18"/>
    <w:rsid w:val="00114527"/>
    <w:rsid w:val="00114636"/>
    <w:rsid w:val="00124ADB"/>
    <w:rsid w:val="0013024F"/>
    <w:rsid w:val="0013221B"/>
    <w:rsid w:val="00137489"/>
    <w:rsid w:val="00163229"/>
    <w:rsid w:val="001667C8"/>
    <w:rsid w:val="00177D64"/>
    <w:rsid w:val="00191B39"/>
    <w:rsid w:val="001B1DE1"/>
    <w:rsid w:val="001B3A88"/>
    <w:rsid w:val="001C3793"/>
    <w:rsid w:val="001D4FFB"/>
    <w:rsid w:val="0021374D"/>
    <w:rsid w:val="002367D7"/>
    <w:rsid w:val="00272C65"/>
    <w:rsid w:val="00280AEC"/>
    <w:rsid w:val="00284B3A"/>
    <w:rsid w:val="002A6343"/>
    <w:rsid w:val="002B47F5"/>
    <w:rsid w:val="002D22CA"/>
    <w:rsid w:val="002D56EA"/>
    <w:rsid w:val="002E2C3B"/>
    <w:rsid w:val="002F0744"/>
    <w:rsid w:val="003053AF"/>
    <w:rsid w:val="00320847"/>
    <w:rsid w:val="003214A1"/>
    <w:rsid w:val="003235A0"/>
    <w:rsid w:val="003249BF"/>
    <w:rsid w:val="003562E1"/>
    <w:rsid w:val="0039493F"/>
    <w:rsid w:val="003A1D41"/>
    <w:rsid w:val="00400AA9"/>
    <w:rsid w:val="0042499B"/>
    <w:rsid w:val="00442355"/>
    <w:rsid w:val="004954E2"/>
    <w:rsid w:val="00495934"/>
    <w:rsid w:val="004B18DE"/>
    <w:rsid w:val="004D00ED"/>
    <w:rsid w:val="004D6F45"/>
    <w:rsid w:val="004F3791"/>
    <w:rsid w:val="004F3CCB"/>
    <w:rsid w:val="004F4FDF"/>
    <w:rsid w:val="00536957"/>
    <w:rsid w:val="0054547F"/>
    <w:rsid w:val="0059278E"/>
    <w:rsid w:val="005C28C8"/>
    <w:rsid w:val="005E22C4"/>
    <w:rsid w:val="00600CA7"/>
    <w:rsid w:val="00611A07"/>
    <w:rsid w:val="00624FD8"/>
    <w:rsid w:val="0064374A"/>
    <w:rsid w:val="0064566F"/>
    <w:rsid w:val="006526DC"/>
    <w:rsid w:val="006527EE"/>
    <w:rsid w:val="006528F1"/>
    <w:rsid w:val="006543C1"/>
    <w:rsid w:val="006550D2"/>
    <w:rsid w:val="00665F2D"/>
    <w:rsid w:val="00676008"/>
    <w:rsid w:val="00685DBF"/>
    <w:rsid w:val="006A6424"/>
    <w:rsid w:val="006A74A5"/>
    <w:rsid w:val="006C56A9"/>
    <w:rsid w:val="006E09C6"/>
    <w:rsid w:val="00704457"/>
    <w:rsid w:val="00737336"/>
    <w:rsid w:val="00742A97"/>
    <w:rsid w:val="00750B4B"/>
    <w:rsid w:val="00762D07"/>
    <w:rsid w:val="007B153B"/>
    <w:rsid w:val="007B3997"/>
    <w:rsid w:val="007E26ED"/>
    <w:rsid w:val="007F3584"/>
    <w:rsid w:val="008039BF"/>
    <w:rsid w:val="00803AB7"/>
    <w:rsid w:val="00820194"/>
    <w:rsid w:val="008233F9"/>
    <w:rsid w:val="008336C1"/>
    <w:rsid w:val="0086216C"/>
    <w:rsid w:val="00893921"/>
    <w:rsid w:val="008A343A"/>
    <w:rsid w:val="008A376D"/>
    <w:rsid w:val="008C7B9B"/>
    <w:rsid w:val="008F48F3"/>
    <w:rsid w:val="00912386"/>
    <w:rsid w:val="00930F7B"/>
    <w:rsid w:val="00971666"/>
    <w:rsid w:val="009A15FC"/>
    <w:rsid w:val="009E06C2"/>
    <w:rsid w:val="009E689D"/>
    <w:rsid w:val="00A14218"/>
    <w:rsid w:val="00A143C3"/>
    <w:rsid w:val="00A2571B"/>
    <w:rsid w:val="00A34E1E"/>
    <w:rsid w:val="00A6118D"/>
    <w:rsid w:val="00A82B0B"/>
    <w:rsid w:val="00A93185"/>
    <w:rsid w:val="00A95623"/>
    <w:rsid w:val="00AD2027"/>
    <w:rsid w:val="00AF6FB1"/>
    <w:rsid w:val="00B03C35"/>
    <w:rsid w:val="00B3521D"/>
    <w:rsid w:val="00B425E6"/>
    <w:rsid w:val="00BA063F"/>
    <w:rsid w:val="00BA21B5"/>
    <w:rsid w:val="00BA2B26"/>
    <w:rsid w:val="00BF265E"/>
    <w:rsid w:val="00BF6AE0"/>
    <w:rsid w:val="00C12D4D"/>
    <w:rsid w:val="00C13727"/>
    <w:rsid w:val="00C13842"/>
    <w:rsid w:val="00C147E5"/>
    <w:rsid w:val="00C5574E"/>
    <w:rsid w:val="00C671A6"/>
    <w:rsid w:val="00C74C7C"/>
    <w:rsid w:val="00C8080C"/>
    <w:rsid w:val="00C82338"/>
    <w:rsid w:val="00CC39A0"/>
    <w:rsid w:val="00CE3B57"/>
    <w:rsid w:val="00D03B78"/>
    <w:rsid w:val="00D22B95"/>
    <w:rsid w:val="00D579FC"/>
    <w:rsid w:val="00D61D83"/>
    <w:rsid w:val="00D900A1"/>
    <w:rsid w:val="00D93409"/>
    <w:rsid w:val="00DA0043"/>
    <w:rsid w:val="00DC6CAF"/>
    <w:rsid w:val="00E47C64"/>
    <w:rsid w:val="00E65FC4"/>
    <w:rsid w:val="00ED0A62"/>
    <w:rsid w:val="00EE3ADE"/>
    <w:rsid w:val="00EF2020"/>
    <w:rsid w:val="00F01509"/>
    <w:rsid w:val="00F41555"/>
    <w:rsid w:val="00F66EEE"/>
    <w:rsid w:val="00F74880"/>
    <w:rsid w:val="00F95323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57FE"/>
  <w15:docId w15:val="{769DC9ED-2CDB-4F86-8A75-32E6F94E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185"/>
  </w:style>
  <w:style w:type="paragraph" w:styleId="a6">
    <w:name w:val="footer"/>
    <w:basedOn w:val="a"/>
    <w:link w:val="a7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185"/>
  </w:style>
  <w:style w:type="paragraph" w:customStyle="1" w:styleId="ConsPlusNormal">
    <w:name w:val="ConsPlusNormal"/>
    <w:rsid w:val="007044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1B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1B3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1B3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1B3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1B3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1B39"/>
    <w:rPr>
      <w:rFonts w:ascii="Segoe UI" w:hAnsi="Segoe UI" w:cs="Segoe UI"/>
      <w:sz w:val="18"/>
      <w:szCs w:val="18"/>
    </w:rPr>
  </w:style>
  <w:style w:type="paragraph" w:customStyle="1" w:styleId="af">
    <w:name w:val="Нормальный (таблица)"/>
    <w:basedOn w:val="a"/>
    <w:next w:val="a"/>
    <w:uiPriority w:val="99"/>
    <w:rsid w:val="00D03B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D0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table" w:styleId="af1">
    <w:name w:val="Table Grid"/>
    <w:basedOn w:val="a1"/>
    <w:uiPriority w:val="39"/>
    <w:rsid w:val="00A143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7222&amp;dst=119611" TargetMode="External"/><Relationship Id="rId13" Type="http://schemas.openxmlformats.org/officeDocument/2006/relationships/hyperlink" Target="https://login.consultant.ru/link/?req=doc&amp;base=RLAW363&amp;n=175035&amp;dst=120650" TargetMode="External"/><Relationship Id="rId18" Type="http://schemas.openxmlformats.org/officeDocument/2006/relationships/hyperlink" Target="https://login.consultant.ru/link/?req=doc&amp;base=RLAW363&amp;n=175035&amp;dst=120912" TargetMode="External"/><Relationship Id="rId26" Type="http://schemas.openxmlformats.org/officeDocument/2006/relationships/hyperlink" Target="https://login.consultant.ru/link/?req=doc&amp;base=LAW&amp;n=460760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0760&amp;dst=100010" TargetMode="External"/><Relationship Id="rId7" Type="http://schemas.openxmlformats.org/officeDocument/2006/relationships/hyperlink" Target="https://login.consultant.ru/link/?req=doc&amp;base=RLAW363&amp;n=175035&amp;dst=120650" TargetMode="External"/><Relationship Id="rId12" Type="http://schemas.openxmlformats.org/officeDocument/2006/relationships/hyperlink" Target="https://login.consultant.ru/link/?req=doc&amp;base=LAW&amp;n=465775" TargetMode="External"/><Relationship Id="rId17" Type="http://schemas.openxmlformats.org/officeDocument/2006/relationships/hyperlink" Target="https://login.consultant.ru/link/?req=doc&amp;base=LAW&amp;n=110006&amp;dst=100014" TargetMode="External"/><Relationship Id="rId25" Type="http://schemas.openxmlformats.org/officeDocument/2006/relationships/hyperlink" Target="https://login.consultant.ru/link/?req=doc&amp;base=LAW&amp;n=460760&amp;dst=1000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19859&amp;dst=100011" TargetMode="External"/><Relationship Id="rId20" Type="http://schemas.openxmlformats.org/officeDocument/2006/relationships/hyperlink" Target="https://login.consultant.ru/link/?req=doc&amp;base=LAW&amp;n=460760&amp;dst=1000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178&amp;dst=100011" TargetMode="External"/><Relationship Id="rId24" Type="http://schemas.openxmlformats.org/officeDocument/2006/relationships/hyperlink" Target="https://login.consultant.ru/link/?req=doc&amp;base=LAW&amp;n=460760&amp;dst=1000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75035&amp;dst=120683" TargetMode="External"/><Relationship Id="rId23" Type="http://schemas.openxmlformats.org/officeDocument/2006/relationships/hyperlink" Target="https://login.consultant.ru/link/?req=doc&amp;base=LAW&amp;n=460760&amp;dst=1000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1975&amp;dst=124861" TargetMode="External"/><Relationship Id="rId19" Type="http://schemas.openxmlformats.org/officeDocument/2006/relationships/hyperlink" Target="https://login.consultant.ru/link/?req=doc&amp;base=LAW&amp;n=460760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7222&amp;dst=119718" TargetMode="External"/><Relationship Id="rId14" Type="http://schemas.openxmlformats.org/officeDocument/2006/relationships/hyperlink" Target="https://login.consultant.ru/link/?req=doc&amp;base=RLAW363&amp;n=175035&amp;dst=120683" TargetMode="External"/><Relationship Id="rId22" Type="http://schemas.openxmlformats.org/officeDocument/2006/relationships/hyperlink" Target="https://login.consultant.ru/link/?req=doc&amp;base=LAW&amp;n=460760&amp;dst=10001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4101-EAAE-4A04-A24B-50256804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Флорида Князева</cp:lastModifiedBy>
  <cp:revision>4</cp:revision>
  <cp:lastPrinted>2024-01-23T12:11:00Z</cp:lastPrinted>
  <dcterms:created xsi:type="dcterms:W3CDTF">2026-02-17T05:52:00Z</dcterms:created>
  <dcterms:modified xsi:type="dcterms:W3CDTF">2026-02-17T06:07:00Z</dcterms:modified>
</cp:coreProperties>
</file>